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D7" w:rsidRDefault="00894CD7" w:rsidP="00894CD7">
      <w:pPr>
        <w:pStyle w:val="isselectedend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beforeAutospacing="0" w:after="0" w:afterAutospacing="0"/>
        <w:rPr>
          <w:rFonts w:ascii="Sarabun" w:hAnsi="Sarabun" w:hint="cs"/>
          <w:color w:val="000000"/>
          <w:sz w:val="27"/>
          <w:szCs w:val="27"/>
        </w:rPr>
      </w:pPr>
    </w:p>
    <w:p w:rsidR="00894CD7" w:rsidRPr="00894CD7" w:rsidRDefault="00894CD7" w:rsidP="00894CD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000000"/>
          <w:kern w:val="36"/>
          <w:sz w:val="48"/>
          <w:szCs w:val="48"/>
        </w:rPr>
      </w:pPr>
      <w:r w:rsidRPr="00894CD7">
        <w:rPr>
          <w:rFonts w:ascii="TH SarabunIT๙" w:eastAsia="Times New Roman" w:hAnsi="TH SarabunIT๙" w:cs="TH SarabunIT๙"/>
          <w:b/>
          <w:bCs/>
          <w:color w:val="000000"/>
          <w:kern w:val="36"/>
          <w:sz w:val="48"/>
          <w:szCs w:val="48"/>
          <w:cs/>
        </w:rPr>
        <w:t>การประชุมมอบ นโยบายไม่รับของขวัญและของกำนัลทุกชนิดจากการปฏิบัติหน้าที่ (</w:t>
      </w:r>
      <w:r w:rsidRPr="00894CD7">
        <w:rPr>
          <w:rFonts w:ascii="TH SarabunIT๙" w:eastAsia="Times New Roman" w:hAnsi="TH SarabunIT๙" w:cs="TH SarabunIT๙"/>
          <w:b/>
          <w:bCs/>
          <w:color w:val="000000"/>
          <w:kern w:val="36"/>
          <w:sz w:val="48"/>
          <w:szCs w:val="48"/>
        </w:rPr>
        <w:t xml:space="preserve">No Gift Policy) </w:t>
      </w:r>
      <w:r w:rsidRPr="00894CD7">
        <w:rPr>
          <w:rFonts w:ascii="TH SarabunIT๙" w:eastAsia="Times New Roman" w:hAnsi="TH SarabunIT๙" w:cs="TH SarabunIT๙"/>
          <w:b/>
          <w:bCs/>
          <w:color w:val="000000"/>
          <w:kern w:val="36"/>
          <w:sz w:val="48"/>
          <w:szCs w:val="48"/>
          <w:cs/>
        </w:rPr>
        <w:t xml:space="preserve">และประกาศเจตนารมณ์ป้องกันและต่อต้านการทุจริตคอรัปชั่น ประจำปีงบประมาณ พ.ศ. </w:t>
      </w:r>
      <w:r w:rsidRPr="00894CD7">
        <w:rPr>
          <w:rFonts w:ascii="TH SarabunIT๙" w:eastAsia="Times New Roman" w:hAnsi="TH SarabunIT๙" w:cs="TH SarabunIT๙"/>
          <w:b/>
          <w:bCs/>
          <w:color w:val="000000"/>
          <w:kern w:val="36"/>
          <w:sz w:val="48"/>
          <w:szCs w:val="48"/>
        </w:rPr>
        <w:t>2569</w:t>
      </w:r>
    </w:p>
    <w:p w:rsidR="00894CD7" w:rsidRPr="00894CD7" w:rsidRDefault="00894CD7" w:rsidP="00894CD7">
      <w:pPr>
        <w:pStyle w:val="isselectedend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beforeAutospacing="0" w:after="0" w:afterAutospacing="0"/>
        <w:rPr>
          <w:rFonts w:ascii="TH SarabunIT๙" w:hAnsi="TH SarabunIT๙" w:cs="TH SarabunIT๙"/>
          <w:color w:val="000000"/>
          <w:sz w:val="27"/>
          <w:szCs w:val="27"/>
        </w:rPr>
      </w:pPr>
    </w:p>
    <w:p w:rsidR="00894CD7" w:rsidRPr="00894CD7" w:rsidRDefault="00894CD7" w:rsidP="00894CD7">
      <w:pPr>
        <w:pStyle w:val="isselectedend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beforeAutospacing="0" w:after="0" w:afterAutospacing="0"/>
        <w:rPr>
          <w:rFonts w:ascii="TH SarabunIT๙" w:hAnsi="TH SarabunIT๙" w:cs="TH SarabunIT๙"/>
          <w:color w:val="000000"/>
          <w:sz w:val="27"/>
          <w:szCs w:val="27"/>
        </w:rPr>
      </w:pP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องค์การบริหารส่วนตำบลบ้านหวด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 xml:space="preserve"> นำโดยนาย</w:t>
      </w:r>
      <w:proofErr w:type="spellStart"/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มนูญ</w:t>
      </w:r>
      <w:proofErr w:type="spellEnd"/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ศักดิ์  พิบูลพิพัฒน์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 xml:space="preserve"> 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นายกองค์การบริหารส่วนตำบลบ้านหวด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 xml:space="preserve"> ได้มอบหมาย สำนักปลัดองค์การบ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ริหารส่วนตำบลบ้านหวด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 xml:space="preserve"> จัดการประชุมผู้บริหาร พนักงานส่วนตำบล และเจ้าหน้าท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ี่ขององค์การบริหารส่วนตำบลบ้านหวด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 xml:space="preserve"> เมื่อวัน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ที่ 14 ตุลาคม 2569</w:t>
      </w:r>
      <w:r w:rsidRPr="00894CD7">
        <w:rPr>
          <w:rFonts w:ascii="TH SarabunIT๙" w:hAnsi="TH SarabunIT๙" w:cs="TH SarabunIT๙"/>
          <w:color w:val="000000"/>
          <w:sz w:val="27"/>
          <w:szCs w:val="27"/>
        </w:rPr>
        <w:t xml:space="preserve"> 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 xml:space="preserve">เวลา </w:t>
      </w:r>
      <w:r w:rsidR="00207B85">
        <w:rPr>
          <w:rFonts w:ascii="TH SarabunIT๙" w:hAnsi="TH SarabunIT๙" w:cs="TH SarabunIT๙"/>
          <w:color w:val="000000"/>
          <w:sz w:val="27"/>
          <w:szCs w:val="27"/>
        </w:rPr>
        <w:t>09.0</w:t>
      </w:r>
      <w:bookmarkStart w:id="0" w:name="_GoBack"/>
      <w:bookmarkEnd w:id="0"/>
      <w:r w:rsidRPr="00894CD7">
        <w:rPr>
          <w:rFonts w:ascii="TH SarabunIT๙" w:hAnsi="TH SarabunIT๙" w:cs="TH SarabunIT๙"/>
          <w:color w:val="000000"/>
          <w:sz w:val="27"/>
          <w:szCs w:val="27"/>
        </w:rPr>
        <w:t xml:space="preserve">0 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น. ณ องค์การบริหารส่วน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ตำบลบ้านหวด</w:t>
      </w:r>
    </w:p>
    <w:p w:rsidR="00894CD7" w:rsidRPr="00894CD7" w:rsidRDefault="00894CD7" w:rsidP="00894CD7">
      <w:pPr>
        <w:pStyle w:val="isselectedend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beforeAutospacing="0" w:after="0" w:afterAutospacing="0"/>
        <w:rPr>
          <w:rFonts w:ascii="TH SarabunIT๙" w:hAnsi="TH SarabunIT๙" w:cs="TH SarabunIT๙"/>
          <w:color w:val="000000"/>
          <w:sz w:val="27"/>
          <w:szCs w:val="27"/>
        </w:rPr>
      </w:pP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 xml:space="preserve">การประชุมในครั้งนี้มีวัตถุประสงค์เพื่อถ่ายทอดและมอบนโยบาย </w:t>
      </w:r>
      <w:r w:rsidRPr="00894CD7">
        <w:rPr>
          <w:rFonts w:ascii="TH SarabunIT๙" w:hAnsi="TH SarabunIT๙" w:cs="TH SarabunIT๙"/>
          <w:color w:val="000000"/>
          <w:sz w:val="27"/>
          <w:szCs w:val="27"/>
        </w:rPr>
        <w:t>“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ไม่รับของขวัญและของกำนัลทุกชนิดจากการปฏิบัติหน้าที่ (</w:t>
      </w:r>
      <w:r w:rsidRPr="00894CD7">
        <w:rPr>
          <w:rFonts w:ascii="TH SarabunIT๙" w:hAnsi="TH SarabunIT๙" w:cs="TH SarabunIT๙"/>
          <w:color w:val="000000"/>
          <w:sz w:val="27"/>
          <w:szCs w:val="27"/>
        </w:rPr>
        <w:t xml:space="preserve">No Gift Policy)” 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 xml:space="preserve">พร้อมทั้งประกาศเจตนารมณ์ในการป้องกันและต่อต้านการทุจริตคอรัปชั่น ประจำปีงบประมาณ พ.ศ. </w:t>
      </w:r>
      <w:r w:rsidRPr="00894CD7">
        <w:rPr>
          <w:rFonts w:ascii="TH SarabunIT๙" w:hAnsi="TH SarabunIT๙" w:cs="TH SarabunIT๙"/>
          <w:color w:val="000000"/>
          <w:sz w:val="27"/>
          <w:szCs w:val="27"/>
        </w:rPr>
        <w:t xml:space="preserve">2569 </w:t>
      </w:r>
      <w:r w:rsidR="00207B85">
        <w:rPr>
          <w:rFonts w:ascii="TH SarabunIT๙" w:hAnsi="TH SarabunIT๙" w:cs="TH SarabunIT๙"/>
          <w:color w:val="000000"/>
          <w:sz w:val="27"/>
          <w:szCs w:val="27"/>
          <w:cs/>
        </w:rPr>
        <w:t>โดย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นาย</w:t>
      </w:r>
      <w:proofErr w:type="spellStart"/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มนูญ</w:t>
      </w:r>
      <w:proofErr w:type="spellEnd"/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ศักดิ์  พิบูลพิพัฒน์ นายกองค์การบริหารส่วนตำบลบ้านหวด ได้เน้นย้ำให้ผู้บริหาร พนักงานส่วนตำบล และเจ้าหน้าที่ทุกคน ยึดถือและปฏิบัติตามนโยบายดังกล่าวอย่างเคร่งครัด</w:t>
      </w:r>
    </w:p>
    <w:p w:rsidR="00894CD7" w:rsidRPr="00894CD7" w:rsidRDefault="00894CD7" w:rsidP="00894CD7">
      <w:pPr>
        <w:pStyle w:val="isselectedend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beforeAutospacing="0" w:after="0" w:afterAutospacing="0"/>
        <w:rPr>
          <w:rFonts w:ascii="TH SarabunIT๙" w:hAnsi="TH SarabunIT๙" w:cs="TH SarabunIT๙"/>
          <w:color w:val="000000"/>
          <w:sz w:val="27"/>
          <w:szCs w:val="27"/>
        </w:rPr>
      </w:pP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ทั้งนี้ เพื่อให้บุคลากรทุกระดับแสดงเจตนารมณ์ร่วมกันในการไม่รับของขวัญและของกำนัลทุกชนิดจากการปฏิบัติหน้าที่ (</w:t>
      </w:r>
      <w:r w:rsidRPr="00894CD7">
        <w:rPr>
          <w:rFonts w:ascii="TH SarabunIT๙" w:hAnsi="TH SarabunIT๙" w:cs="TH SarabunIT๙"/>
          <w:color w:val="000000"/>
          <w:sz w:val="27"/>
          <w:szCs w:val="27"/>
        </w:rPr>
        <w:t xml:space="preserve">No Gift Policy) 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ทั้งก่อน ขณะ และหลังการปฏิบัติหน้าที่ อันเป็นการสร้างค่านิยมความซื่อสัตย์สุจริต โปร่งใส และเป็นการป้องกันการเกิดผลประโยชน์ทับซ้อนในหน่วยงาน</w:t>
      </w:r>
    </w:p>
    <w:p w:rsidR="00894CD7" w:rsidRPr="00894CD7" w:rsidRDefault="00894CD7" w:rsidP="00894CD7">
      <w:pPr>
        <w:pStyle w:val="isselectedend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beforeAutospacing="0" w:after="0" w:afterAutospacing="0"/>
        <w:rPr>
          <w:rFonts w:ascii="TH SarabunIT๙" w:hAnsi="TH SarabunIT๙" w:cs="TH SarabunIT๙"/>
          <w:color w:val="000000"/>
          <w:sz w:val="27"/>
          <w:szCs w:val="27"/>
        </w:rPr>
      </w:pP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ภายในกิจกรรมยัง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ได้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ให้ความรู้แก่พนักงานและเจ้าหน้าที่ ในหัวข้อหลักเกณฑ์การรับทรัพย์สินหรือประโยชน์อื่นใดโดยจรรยาของเจ้าพนักงานของรัฐ เพื่อเสริมสร้างความรู้ ความเข้าใจ และแนวทางการปฏิบัติที่ถูกต้องตามระเบียบและกฎหมายที่เกี่ยวข้อง</w:t>
      </w:r>
    </w:p>
    <w:p w:rsidR="00894CD7" w:rsidRPr="00894CD7" w:rsidRDefault="00894CD7" w:rsidP="00894CD7">
      <w:pPr>
        <w:pStyle w:val="a5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beforeAutospacing="0" w:after="0" w:afterAutospacing="0"/>
        <w:rPr>
          <w:rFonts w:ascii="TH SarabunIT๙" w:hAnsi="TH SarabunIT๙" w:cs="TH SarabunIT๙"/>
          <w:color w:val="000000"/>
          <w:sz w:val="27"/>
          <w:szCs w:val="27"/>
        </w:rPr>
      </w:pP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 xml:space="preserve">การดำเนินกิจกรรมดังกล่าวถือเป็นการขับเคลื่อนนโยบาย </w:t>
      </w:r>
      <w:r w:rsidRPr="00894CD7">
        <w:rPr>
          <w:rFonts w:ascii="TH SarabunIT๙" w:hAnsi="TH SarabunIT๙" w:cs="TH SarabunIT๙"/>
          <w:color w:val="000000"/>
          <w:sz w:val="27"/>
          <w:szCs w:val="27"/>
        </w:rPr>
        <w:t xml:space="preserve">No Gift Policy 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ให้เกิดผลอย่างเป็นรูปธรรม เสริมสร้างวัฒนธรรมองค์กรที่โปร่งใส ตรวจสอบได้ และสร้างความเชื่อมั่นให้แก่ประชาชนในการปฏิบัติราชการขององค์การบริหารส่วนตำบล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บ้านหวด</w:t>
      </w:r>
      <w:r w:rsidRPr="00894CD7">
        <w:rPr>
          <w:rFonts w:ascii="TH SarabunIT๙" w:hAnsi="TH SarabunIT๙" w:cs="TH SarabunIT๙"/>
          <w:color w:val="000000"/>
          <w:sz w:val="27"/>
          <w:szCs w:val="27"/>
          <w:cs/>
        </w:rPr>
        <w:t>ต่อไป</w:t>
      </w:r>
    </w:p>
    <w:p w:rsidR="00894CD7" w:rsidRPr="00894CD7" w:rsidRDefault="00894CD7">
      <w:pPr>
        <w:rPr>
          <w:rFonts w:ascii="TH SarabunIT๙" w:hAnsi="TH SarabunIT๙" w:cs="TH SarabunIT๙"/>
          <w:noProof/>
        </w:rPr>
      </w:pPr>
    </w:p>
    <w:p w:rsidR="00894CD7" w:rsidRDefault="00894CD7" w:rsidP="00894CD7">
      <w:pPr>
        <w:jc w:val="center"/>
        <w:rPr>
          <w:rFonts w:hint="cs"/>
          <w:noProof/>
        </w:rPr>
      </w:pPr>
    </w:p>
    <w:p w:rsidR="003F6C9C" w:rsidRDefault="00894CD7" w:rsidP="00894CD7">
      <w:pPr>
        <w:jc w:val="center"/>
      </w:pPr>
      <w:r>
        <w:rPr>
          <w:noProof/>
        </w:rPr>
        <w:drawing>
          <wp:inline distT="0" distB="0" distL="0" distR="0" wp14:anchorId="2B12549E" wp14:editId="263BAA02">
            <wp:extent cx="3967697" cy="231383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4584" t="29383" r="16111" b="26420"/>
                    <a:stretch/>
                  </pic:blipFill>
                  <pic:spPr bwMode="auto">
                    <a:xfrm>
                      <a:off x="0" y="0"/>
                      <a:ext cx="3972255" cy="2316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6C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F18" w:rsidRDefault="00572F18" w:rsidP="00207B85">
      <w:pPr>
        <w:spacing w:after="0" w:line="240" w:lineRule="auto"/>
      </w:pPr>
      <w:r>
        <w:separator/>
      </w:r>
    </w:p>
  </w:endnote>
  <w:endnote w:type="continuationSeparator" w:id="0">
    <w:p w:rsidR="00572F18" w:rsidRDefault="00572F18" w:rsidP="0020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F18" w:rsidRDefault="00572F18" w:rsidP="00207B85">
      <w:pPr>
        <w:spacing w:after="0" w:line="240" w:lineRule="auto"/>
      </w:pPr>
      <w:r>
        <w:separator/>
      </w:r>
    </w:p>
  </w:footnote>
  <w:footnote w:type="continuationSeparator" w:id="0">
    <w:p w:rsidR="00572F18" w:rsidRDefault="00572F18" w:rsidP="00207B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CD7"/>
    <w:rsid w:val="00207B85"/>
    <w:rsid w:val="003F6C9C"/>
    <w:rsid w:val="00572F18"/>
    <w:rsid w:val="0089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CD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94CD7"/>
    <w:rPr>
      <w:rFonts w:ascii="Tahoma" w:hAnsi="Tahoma" w:cs="Angsana New"/>
      <w:sz w:val="16"/>
      <w:szCs w:val="20"/>
    </w:rPr>
  </w:style>
  <w:style w:type="paragraph" w:customStyle="1" w:styleId="isselectedend">
    <w:name w:val="isselectedend"/>
    <w:basedOn w:val="a"/>
    <w:rsid w:val="00894CD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5">
    <w:name w:val="Normal (Web)"/>
    <w:basedOn w:val="a"/>
    <w:uiPriority w:val="99"/>
    <w:semiHidden/>
    <w:unhideWhenUsed/>
    <w:rsid w:val="00894CD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header"/>
    <w:basedOn w:val="a"/>
    <w:link w:val="a7"/>
    <w:uiPriority w:val="99"/>
    <w:unhideWhenUsed/>
    <w:rsid w:val="0020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7B85"/>
  </w:style>
  <w:style w:type="paragraph" w:styleId="a8">
    <w:name w:val="footer"/>
    <w:basedOn w:val="a"/>
    <w:link w:val="a9"/>
    <w:uiPriority w:val="99"/>
    <w:unhideWhenUsed/>
    <w:rsid w:val="0020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7B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CD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94CD7"/>
    <w:rPr>
      <w:rFonts w:ascii="Tahoma" w:hAnsi="Tahoma" w:cs="Angsana New"/>
      <w:sz w:val="16"/>
      <w:szCs w:val="20"/>
    </w:rPr>
  </w:style>
  <w:style w:type="paragraph" w:customStyle="1" w:styleId="isselectedend">
    <w:name w:val="isselectedend"/>
    <w:basedOn w:val="a"/>
    <w:rsid w:val="00894CD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5">
    <w:name w:val="Normal (Web)"/>
    <w:basedOn w:val="a"/>
    <w:uiPriority w:val="99"/>
    <w:semiHidden/>
    <w:unhideWhenUsed/>
    <w:rsid w:val="00894CD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header"/>
    <w:basedOn w:val="a"/>
    <w:link w:val="a7"/>
    <w:uiPriority w:val="99"/>
    <w:unhideWhenUsed/>
    <w:rsid w:val="0020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7B85"/>
  </w:style>
  <w:style w:type="paragraph" w:styleId="a8">
    <w:name w:val="footer"/>
    <w:basedOn w:val="a"/>
    <w:link w:val="a9"/>
    <w:uiPriority w:val="99"/>
    <w:unhideWhenUsed/>
    <w:rsid w:val="0020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7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81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0AAF4-6340-474B-94BE-E94C6B83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</dc:creator>
  <cp:lastModifiedBy>ISO</cp:lastModifiedBy>
  <cp:revision>1</cp:revision>
  <dcterms:created xsi:type="dcterms:W3CDTF">2026-06-29T20:37:00Z</dcterms:created>
  <dcterms:modified xsi:type="dcterms:W3CDTF">2026-06-29T20:49:00Z</dcterms:modified>
</cp:coreProperties>
</file>